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4BE0E4" w14:textId="01D44AC0" w:rsidR="003E013B" w:rsidRPr="00C25160" w:rsidRDefault="006D2C26" w:rsidP="003E013B">
      <w:pPr>
        <w:spacing w:after="120"/>
        <w:jc w:val="center"/>
        <w:rPr>
          <w:rFonts w:ascii="Calibri" w:hAnsi="Calibri" w:cs="Calibri"/>
          <w:b/>
          <w:i/>
          <w:color w:val="1F4E79" w:themeColor="accent5" w:themeShade="80"/>
          <w:sz w:val="24"/>
          <w:szCs w:val="24"/>
        </w:rPr>
      </w:pPr>
      <w:r>
        <w:rPr>
          <w:rFonts w:ascii="Calibri" w:hAnsi="Calibri" w:cs="Calibri"/>
          <w:b/>
          <w:i/>
          <w:color w:val="1F4E79" w:themeColor="accent5" w:themeShade="80"/>
          <w:sz w:val="24"/>
          <w:szCs w:val="24"/>
        </w:rPr>
        <w:t>PROGRAMME</w:t>
      </w:r>
    </w:p>
    <w:p w14:paraId="6E638947" w14:textId="5DACF821" w:rsidR="00036959" w:rsidRDefault="00036959" w:rsidP="00036959">
      <w:pPr>
        <w:spacing w:after="120"/>
        <w:jc w:val="center"/>
        <w:rPr>
          <w:rFonts w:ascii="Calibri" w:hAnsi="Calibri" w:cs="Calibri"/>
          <w:b/>
          <w:i/>
          <w:color w:val="1F4E79" w:themeColor="accent5" w:themeShade="80"/>
          <w:sz w:val="24"/>
          <w:szCs w:val="24"/>
        </w:rPr>
      </w:pPr>
      <w:r w:rsidRPr="00036959">
        <w:rPr>
          <w:rFonts w:ascii="Calibri" w:hAnsi="Calibri" w:cs="Calibri"/>
          <w:b/>
          <w:i/>
          <w:color w:val="1F4E79" w:themeColor="accent5" w:themeShade="80"/>
          <w:sz w:val="24"/>
          <w:szCs w:val="24"/>
        </w:rPr>
        <w:t>19</w:t>
      </w:r>
      <w:r w:rsidRPr="006D2C26">
        <w:rPr>
          <w:rFonts w:ascii="Calibri" w:hAnsi="Calibri" w:cs="Calibri"/>
          <w:b/>
          <w:i/>
          <w:color w:val="1F4E79" w:themeColor="accent5" w:themeShade="80"/>
          <w:sz w:val="24"/>
          <w:szCs w:val="24"/>
          <w:vertAlign w:val="superscript"/>
        </w:rPr>
        <w:t>TH</w:t>
      </w:r>
      <w:r w:rsidRPr="00036959">
        <w:rPr>
          <w:rFonts w:ascii="Calibri" w:hAnsi="Calibri" w:cs="Calibri"/>
          <w:b/>
          <w:i/>
          <w:color w:val="1F4E79" w:themeColor="accent5" w:themeShade="80"/>
          <w:sz w:val="24"/>
          <w:szCs w:val="24"/>
        </w:rPr>
        <w:t xml:space="preserve"> COORDINATION MEETING OF REGIONAL ORGANISATIONS</w:t>
      </w:r>
    </w:p>
    <w:p w14:paraId="5F0B25C2" w14:textId="77777777" w:rsidR="00036959" w:rsidRPr="00036959" w:rsidRDefault="00036959" w:rsidP="00036959">
      <w:pPr>
        <w:spacing w:after="120"/>
        <w:jc w:val="center"/>
        <w:rPr>
          <w:rFonts w:ascii="Calibri" w:hAnsi="Calibri" w:cs="Calibri"/>
          <w:b/>
          <w:i/>
          <w:color w:val="1F4E79" w:themeColor="accent5" w:themeShade="80"/>
          <w:sz w:val="24"/>
          <w:szCs w:val="24"/>
        </w:rPr>
      </w:pPr>
    </w:p>
    <w:p w14:paraId="50DCF7B3" w14:textId="77777777" w:rsidR="00036959" w:rsidRPr="00036959" w:rsidRDefault="00036959" w:rsidP="00036959">
      <w:pPr>
        <w:spacing w:after="120"/>
        <w:jc w:val="center"/>
        <w:rPr>
          <w:rFonts w:ascii="Calibri" w:hAnsi="Calibri" w:cs="Calibri"/>
          <w:b/>
          <w:i/>
          <w:color w:val="1F4E79" w:themeColor="accent5" w:themeShade="80"/>
          <w:sz w:val="24"/>
          <w:szCs w:val="24"/>
        </w:rPr>
      </w:pPr>
      <w:r w:rsidRPr="00036959">
        <w:rPr>
          <w:rFonts w:ascii="Calibri" w:hAnsi="Calibri" w:cs="Calibri"/>
          <w:b/>
          <w:i/>
          <w:color w:val="1F4E79" w:themeColor="accent5" w:themeShade="80"/>
          <w:sz w:val="24"/>
          <w:szCs w:val="24"/>
        </w:rPr>
        <w:t xml:space="preserve">SMART, SUSTAINABLE AND RESILIENT CONNECTIVITY AMONG THE REGIONS: </w:t>
      </w:r>
    </w:p>
    <w:p w14:paraId="48176146" w14:textId="77777777" w:rsidR="00036959" w:rsidRPr="00036959" w:rsidRDefault="00036959" w:rsidP="00036959">
      <w:pPr>
        <w:spacing w:after="120"/>
        <w:jc w:val="center"/>
        <w:rPr>
          <w:rFonts w:ascii="Calibri" w:hAnsi="Calibri" w:cs="Calibri"/>
          <w:b/>
          <w:i/>
          <w:color w:val="1F4E79" w:themeColor="accent5" w:themeShade="80"/>
          <w:sz w:val="24"/>
          <w:szCs w:val="24"/>
        </w:rPr>
      </w:pPr>
      <w:r w:rsidRPr="00036959">
        <w:rPr>
          <w:rFonts w:ascii="Calibri" w:hAnsi="Calibri" w:cs="Calibri"/>
          <w:b/>
          <w:i/>
          <w:color w:val="1F4E79" w:themeColor="accent5" w:themeShade="80"/>
          <w:sz w:val="24"/>
          <w:szCs w:val="24"/>
        </w:rPr>
        <w:t>“Enhancing sustainable and inclusive economic development for resilience through connectivity among the regions and regional cooperation”</w:t>
      </w:r>
    </w:p>
    <w:p w14:paraId="43FB8CB3" w14:textId="77777777" w:rsidR="00036959" w:rsidRPr="00036959" w:rsidRDefault="00036959" w:rsidP="00036959">
      <w:pPr>
        <w:spacing w:after="120"/>
        <w:jc w:val="center"/>
        <w:rPr>
          <w:rFonts w:ascii="Calibri" w:hAnsi="Calibri" w:cs="Calibri"/>
          <w:b/>
          <w:i/>
          <w:color w:val="1F4E79" w:themeColor="accent5" w:themeShade="80"/>
          <w:sz w:val="24"/>
          <w:szCs w:val="24"/>
        </w:rPr>
      </w:pPr>
      <w:r w:rsidRPr="00036959">
        <w:rPr>
          <w:rFonts w:ascii="Calibri" w:hAnsi="Calibri" w:cs="Calibri"/>
          <w:b/>
          <w:i/>
          <w:color w:val="1F4E79" w:themeColor="accent5" w:themeShade="80"/>
          <w:sz w:val="24"/>
          <w:szCs w:val="24"/>
        </w:rPr>
        <w:t>3 – 4 December 2025, Sarajevo</w:t>
      </w:r>
    </w:p>
    <w:p w14:paraId="06DAEDB9" w14:textId="55B3F776" w:rsidR="00036959" w:rsidRPr="006D2C26" w:rsidRDefault="00036959" w:rsidP="00036959">
      <w:pPr>
        <w:spacing w:after="120"/>
        <w:jc w:val="center"/>
        <w:rPr>
          <w:rFonts w:ascii="Calibri" w:hAnsi="Calibri" w:cs="Calibri"/>
          <w:i/>
          <w:color w:val="1F4E79" w:themeColor="accent5" w:themeShade="80"/>
          <w:sz w:val="24"/>
          <w:szCs w:val="24"/>
        </w:rPr>
      </w:pPr>
      <w:r w:rsidRPr="00036959">
        <w:rPr>
          <w:rFonts w:ascii="Calibri" w:hAnsi="Calibri" w:cs="Calibri"/>
          <w:b/>
          <w:i/>
          <w:color w:val="1F4E79" w:themeColor="accent5" w:themeShade="80"/>
          <w:sz w:val="24"/>
          <w:szCs w:val="24"/>
        </w:rPr>
        <w:t xml:space="preserve">Venue: </w:t>
      </w:r>
      <w:r w:rsidRPr="006D2C26">
        <w:rPr>
          <w:rFonts w:ascii="Calibri" w:hAnsi="Calibri" w:cs="Calibri"/>
          <w:i/>
          <w:color w:val="1F4E79" w:themeColor="accent5" w:themeShade="80"/>
          <w:sz w:val="24"/>
          <w:szCs w:val="24"/>
        </w:rPr>
        <w:t xml:space="preserve">Regional Cooperation Council Secretariat </w:t>
      </w:r>
    </w:p>
    <w:p w14:paraId="7406589C" w14:textId="4DC9E71C" w:rsidR="003E013B" w:rsidRPr="006D2C26" w:rsidRDefault="00036959" w:rsidP="00036959">
      <w:pPr>
        <w:spacing w:after="120"/>
        <w:jc w:val="center"/>
        <w:rPr>
          <w:rFonts w:ascii="Calibri" w:hAnsi="Calibri" w:cs="Calibri"/>
          <w:i/>
          <w:color w:val="1F4E79" w:themeColor="accent5" w:themeShade="80"/>
          <w:sz w:val="24"/>
          <w:szCs w:val="24"/>
        </w:rPr>
      </w:pPr>
      <w:proofErr w:type="spellStart"/>
      <w:r w:rsidRPr="006D2C26">
        <w:rPr>
          <w:rFonts w:ascii="Calibri" w:hAnsi="Calibri" w:cs="Calibri"/>
          <w:i/>
          <w:color w:val="1F4E79" w:themeColor="accent5" w:themeShade="80"/>
          <w:sz w:val="24"/>
          <w:szCs w:val="24"/>
        </w:rPr>
        <w:t>Trg</w:t>
      </w:r>
      <w:proofErr w:type="spellEnd"/>
      <w:r w:rsidRPr="006D2C26">
        <w:rPr>
          <w:rFonts w:ascii="Calibri" w:hAnsi="Calibri" w:cs="Calibri"/>
          <w:i/>
          <w:color w:val="1F4E79" w:themeColor="accent5" w:themeShade="80"/>
          <w:sz w:val="24"/>
          <w:szCs w:val="24"/>
        </w:rPr>
        <w:t xml:space="preserve"> </w:t>
      </w:r>
      <w:proofErr w:type="spellStart"/>
      <w:r w:rsidRPr="006D2C26">
        <w:rPr>
          <w:rFonts w:ascii="Calibri" w:hAnsi="Calibri" w:cs="Calibri"/>
          <w:i/>
          <w:color w:val="1F4E79" w:themeColor="accent5" w:themeShade="80"/>
          <w:sz w:val="24"/>
          <w:szCs w:val="24"/>
        </w:rPr>
        <w:t>Bosne</w:t>
      </w:r>
      <w:proofErr w:type="spellEnd"/>
      <w:r w:rsidRPr="006D2C26">
        <w:rPr>
          <w:rFonts w:ascii="Calibri" w:hAnsi="Calibri" w:cs="Calibri"/>
          <w:i/>
          <w:color w:val="1F4E79" w:themeColor="accent5" w:themeShade="80"/>
          <w:sz w:val="24"/>
          <w:szCs w:val="24"/>
        </w:rPr>
        <w:t xml:space="preserve"> </w:t>
      </w:r>
      <w:proofErr w:type="spellStart"/>
      <w:r w:rsidRPr="006D2C26">
        <w:rPr>
          <w:rFonts w:ascii="Calibri" w:hAnsi="Calibri" w:cs="Calibri"/>
          <w:i/>
          <w:color w:val="1F4E79" w:themeColor="accent5" w:themeShade="80"/>
          <w:sz w:val="24"/>
          <w:szCs w:val="24"/>
        </w:rPr>
        <w:t>i</w:t>
      </w:r>
      <w:proofErr w:type="spellEnd"/>
      <w:r w:rsidRPr="006D2C26">
        <w:rPr>
          <w:rFonts w:ascii="Calibri" w:hAnsi="Calibri" w:cs="Calibri"/>
          <w:i/>
          <w:color w:val="1F4E79" w:themeColor="accent5" w:themeShade="80"/>
          <w:sz w:val="24"/>
          <w:szCs w:val="24"/>
        </w:rPr>
        <w:t xml:space="preserve"> </w:t>
      </w:r>
      <w:proofErr w:type="spellStart"/>
      <w:r w:rsidRPr="006D2C26">
        <w:rPr>
          <w:rFonts w:ascii="Calibri" w:hAnsi="Calibri" w:cs="Calibri"/>
          <w:i/>
          <w:color w:val="1F4E79" w:themeColor="accent5" w:themeShade="80"/>
          <w:sz w:val="24"/>
          <w:szCs w:val="24"/>
        </w:rPr>
        <w:t>Hercegovine</w:t>
      </w:r>
      <w:proofErr w:type="spellEnd"/>
      <w:r w:rsidRPr="006D2C26">
        <w:rPr>
          <w:rFonts w:ascii="Calibri" w:hAnsi="Calibri" w:cs="Calibri"/>
          <w:i/>
          <w:color w:val="1F4E79" w:themeColor="accent5" w:themeShade="80"/>
          <w:sz w:val="24"/>
          <w:szCs w:val="24"/>
        </w:rPr>
        <w:t xml:space="preserve"> 1/V 71000 Sarajevo</w:t>
      </w:r>
    </w:p>
    <w:tbl>
      <w:tblPr>
        <w:tblpPr w:leftFromText="180" w:rightFromText="180" w:vertAnchor="text" w:tblpXSpec="right" w:tblpY="1"/>
        <w:tblOverlap w:val="never"/>
        <w:tblW w:w="930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01"/>
        <w:gridCol w:w="7303"/>
      </w:tblGrid>
      <w:tr w:rsidR="003E013B" w:rsidRPr="00C25160" w14:paraId="6D14D432" w14:textId="77777777" w:rsidTr="00150457">
        <w:trPr>
          <w:trHeight w:val="260"/>
        </w:trPr>
        <w:tc>
          <w:tcPr>
            <w:tcW w:w="9304" w:type="dxa"/>
            <w:gridSpan w:val="2"/>
            <w:tcBorders>
              <w:bottom w:val="double" w:sz="4" w:space="0" w:color="000000"/>
            </w:tcBorders>
            <w:shd w:val="clear" w:color="auto" w:fill="4472C4" w:themeFill="accent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36CAF4" w14:textId="77777777" w:rsidR="003E013B" w:rsidRPr="00C25160" w:rsidRDefault="003E013B" w:rsidP="00150457">
            <w:pPr>
              <w:pStyle w:val="NormalWeb"/>
              <w:spacing w:before="0" w:beforeAutospacing="0" w:after="120" w:afterAutospacing="0" w:line="276" w:lineRule="atLeast"/>
              <w:jc w:val="both"/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sz w:val="22"/>
                <w:szCs w:val="22"/>
                <w:lang w:eastAsia="zh-TW"/>
              </w:rPr>
            </w:pPr>
            <w:bookmarkStart w:id="0" w:name="_Hlk209384124"/>
          </w:p>
        </w:tc>
      </w:tr>
      <w:bookmarkEnd w:id="0"/>
      <w:tr w:rsidR="00036959" w:rsidRPr="00C25160" w14:paraId="431878CE" w14:textId="77777777" w:rsidTr="00FE4E2E">
        <w:trPr>
          <w:trHeight w:val="367"/>
        </w:trPr>
        <w:tc>
          <w:tcPr>
            <w:tcW w:w="9304" w:type="dxa"/>
            <w:gridSpan w:val="2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C45ECC" w14:textId="522145A2" w:rsidR="00036959" w:rsidRDefault="00036959" w:rsidP="00036959">
            <w:pPr>
              <w:pStyle w:val="ListParagraph"/>
              <w:shd w:val="clear" w:color="auto" w:fill="FFFFFF"/>
              <w:spacing w:after="0" w:line="240" w:lineRule="auto"/>
              <w:ind w:left="0"/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</w:pPr>
            <w:r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  <w:t>Wednesday</w:t>
            </w:r>
            <w:r w:rsidRPr="00C25160"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  <w:t xml:space="preserve">, </w:t>
            </w:r>
            <w:r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  <w:t>3 December</w:t>
            </w:r>
          </w:p>
          <w:p w14:paraId="61792A6C" w14:textId="77777777" w:rsidR="006F4152" w:rsidRDefault="006F4152" w:rsidP="00036959">
            <w:pPr>
              <w:pStyle w:val="ListParagraph"/>
              <w:shd w:val="clear" w:color="auto" w:fill="FFFFFF"/>
              <w:spacing w:after="0" w:line="240" w:lineRule="auto"/>
              <w:ind w:left="0"/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</w:pPr>
          </w:p>
          <w:p w14:paraId="75EE3439" w14:textId="77777777" w:rsidR="006F4152" w:rsidRPr="006F4152" w:rsidRDefault="006F4152" w:rsidP="006F4152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b/>
                <w:color w:val="1F4E79" w:themeColor="accent5" w:themeShade="80"/>
                <w:u w:val="single"/>
                <w:lang w:eastAsia="en-GB"/>
              </w:rPr>
            </w:pPr>
            <w:r w:rsidRPr="006F4152">
              <w:rPr>
                <w:rFonts w:ascii="Calibri" w:eastAsia="Times New Roman" w:hAnsi="Calibri" w:cs="Calibri"/>
                <w:b/>
                <w:color w:val="1F4E79" w:themeColor="accent5" w:themeShade="80"/>
                <w:u w:val="single"/>
                <w:lang w:eastAsia="en-GB"/>
              </w:rPr>
              <w:t>Arrival of delegations:</w:t>
            </w:r>
          </w:p>
          <w:p w14:paraId="49D67377" w14:textId="4E56702F" w:rsidR="000C7AAB" w:rsidRPr="006F4152" w:rsidRDefault="006F4152" w:rsidP="006F4152">
            <w:pPr>
              <w:pStyle w:val="ListParagraph"/>
              <w:shd w:val="clear" w:color="auto" w:fill="FFFFFF"/>
              <w:spacing w:after="0" w:line="240" w:lineRule="auto"/>
              <w:ind w:left="0"/>
              <w:rPr>
                <w:rFonts w:ascii="Calibri" w:eastAsia="Times New Roman" w:hAnsi="Calibri" w:cs="Calibri"/>
                <w:b/>
                <w:i/>
                <w:color w:val="1F4E79" w:themeColor="accent5" w:themeShade="80"/>
                <w:lang w:eastAsia="en-GB"/>
              </w:rPr>
            </w:pPr>
            <w:r w:rsidRPr="006F4152">
              <w:rPr>
                <w:rFonts w:ascii="Calibri" w:eastAsia="Times New Roman" w:hAnsi="Calibri" w:cs="Calibri"/>
                <w:b/>
                <w:i/>
                <w:color w:val="1F4E79" w:themeColor="accent5" w:themeShade="80"/>
                <w:lang w:eastAsia="en-GB"/>
              </w:rPr>
              <w:t>Transport from Sarajevo Airport will be organised by the RCC for all delegations that have provided their travel itineraries.</w:t>
            </w:r>
          </w:p>
        </w:tc>
      </w:tr>
      <w:tr w:rsidR="00710A8A" w:rsidRPr="00C25160" w14:paraId="7E5D9A64" w14:textId="77777777" w:rsidTr="00150457">
        <w:trPr>
          <w:trHeight w:val="367"/>
        </w:trPr>
        <w:tc>
          <w:tcPr>
            <w:tcW w:w="2001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F0982" w14:textId="58DB2C16" w:rsidR="00710A8A" w:rsidRDefault="00036959" w:rsidP="00150457">
            <w:pPr>
              <w:pStyle w:val="NormalWeb"/>
              <w:spacing w:before="0" w:beforeAutospacing="0" w:after="120" w:afterAutospacing="0" w:line="276" w:lineRule="atLeast"/>
              <w:jc w:val="both"/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val="en-GB" w:eastAsia="zh-TW"/>
              </w:rPr>
            </w:pPr>
            <w:r w:rsidRPr="00C51787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val="en-GB" w:eastAsia="zh-TW"/>
              </w:rPr>
              <w:t>19:00 – 21:00</w:t>
            </w:r>
          </w:p>
        </w:tc>
        <w:tc>
          <w:tcPr>
            <w:tcW w:w="730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866DB2" w14:textId="77777777" w:rsidR="00036959" w:rsidRPr="00036959" w:rsidRDefault="00036959" w:rsidP="00036959">
            <w:pPr>
              <w:suppressAutoHyphens/>
              <w:autoSpaceDN w:val="0"/>
              <w:spacing w:after="120" w:line="240" w:lineRule="auto"/>
              <w:jc w:val="both"/>
              <w:textAlignment w:val="baseline"/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</w:pPr>
            <w:r w:rsidRPr="00036959"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  <w:t>Dinner hosted by the RCC Secretary General, Mr. Amer Kapetanovic</w:t>
            </w:r>
          </w:p>
          <w:p w14:paraId="7B3D76D2" w14:textId="77777777" w:rsidR="00710A8A" w:rsidRDefault="00036959" w:rsidP="00036959">
            <w:pPr>
              <w:suppressAutoHyphens/>
              <w:autoSpaceDN w:val="0"/>
              <w:spacing w:after="120" w:line="240" w:lineRule="auto"/>
              <w:jc w:val="both"/>
              <w:textAlignment w:val="baseline"/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</w:pPr>
            <w:r w:rsidRPr="00036959"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  <w:t xml:space="preserve">Venue: Restaurant Libertas, </w:t>
            </w:r>
            <w:proofErr w:type="spellStart"/>
            <w:r w:rsidRPr="00036959"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  <w:t>Logavina</w:t>
            </w:r>
            <w:proofErr w:type="spellEnd"/>
            <w:r w:rsidRPr="00036959"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  <w:t xml:space="preserve"> 9, Sarajevo</w:t>
            </w:r>
          </w:p>
          <w:p w14:paraId="38DC816A" w14:textId="41642ED9" w:rsidR="006F4152" w:rsidRPr="00A95951" w:rsidRDefault="006F4152" w:rsidP="00036959">
            <w:pPr>
              <w:suppressAutoHyphens/>
              <w:autoSpaceDN w:val="0"/>
              <w:spacing w:after="120" w:line="240" w:lineRule="auto"/>
              <w:jc w:val="both"/>
              <w:textAlignment w:val="baseline"/>
              <w:rPr>
                <w:rFonts w:ascii="Calibri" w:eastAsia="PMingLiU" w:hAnsi="Calibri" w:cs="Calibri"/>
                <w:b/>
                <w:bCs/>
                <w:i/>
                <w:iCs/>
                <w:color w:val="1F4E79" w:themeColor="accent5" w:themeShade="80"/>
                <w:lang w:eastAsia="zh-TW"/>
              </w:rPr>
            </w:pPr>
            <w:r w:rsidRPr="00A95951">
              <w:rPr>
                <w:rFonts w:ascii="Calibri" w:eastAsia="PMingLiU" w:hAnsi="Calibri" w:cs="Calibri"/>
                <w:b/>
                <w:bCs/>
                <w:i/>
                <w:iCs/>
                <w:color w:val="1F4E79" w:themeColor="accent5" w:themeShade="80"/>
                <w:lang w:eastAsia="zh-TW"/>
              </w:rPr>
              <w:t>Transport will be organised by the RCC</w:t>
            </w:r>
          </w:p>
        </w:tc>
      </w:tr>
      <w:tr w:rsidR="00036959" w:rsidRPr="00C25160" w14:paraId="09A409C7" w14:textId="77777777" w:rsidTr="00A07F1A">
        <w:trPr>
          <w:trHeight w:val="367"/>
        </w:trPr>
        <w:tc>
          <w:tcPr>
            <w:tcW w:w="9304" w:type="dxa"/>
            <w:gridSpan w:val="2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D6C64" w14:textId="4E4CE923" w:rsidR="00036959" w:rsidRPr="00036959" w:rsidRDefault="00036959" w:rsidP="00036959">
            <w:pPr>
              <w:suppressAutoHyphens/>
              <w:autoSpaceDN w:val="0"/>
              <w:spacing w:after="120" w:line="240" w:lineRule="auto"/>
              <w:jc w:val="both"/>
              <w:textAlignment w:val="baseline"/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</w:pPr>
            <w:r w:rsidRPr="00036959"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  <w:t>Thursday, 4 December</w:t>
            </w:r>
          </w:p>
        </w:tc>
      </w:tr>
      <w:tr w:rsidR="006107B7" w:rsidRPr="00C25160" w14:paraId="6A567E42" w14:textId="77777777" w:rsidTr="00150457">
        <w:trPr>
          <w:trHeight w:val="367"/>
        </w:trPr>
        <w:tc>
          <w:tcPr>
            <w:tcW w:w="2001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DF4D75" w14:textId="1FE6BC52" w:rsidR="006107B7" w:rsidRDefault="00710A8A" w:rsidP="00150457">
            <w:pPr>
              <w:pStyle w:val="NormalWeb"/>
              <w:spacing w:before="0" w:beforeAutospacing="0" w:after="120" w:afterAutospacing="0" w:line="276" w:lineRule="atLeast"/>
              <w:jc w:val="both"/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val="en-GB" w:eastAsia="zh-TW"/>
              </w:rPr>
            </w:pPr>
            <w:r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val="en-GB" w:eastAsia="zh-TW"/>
              </w:rPr>
              <w:t>09:</w:t>
            </w:r>
            <w:r w:rsidR="00036959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val="en-GB" w:eastAsia="zh-TW"/>
              </w:rPr>
              <w:t>30</w:t>
            </w:r>
            <w:r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val="en-GB" w:eastAsia="zh-TW"/>
              </w:rPr>
              <w:t xml:space="preserve"> – 10:</w:t>
            </w:r>
            <w:r w:rsidR="006A2C61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val="en-GB" w:eastAsia="zh-TW"/>
              </w:rPr>
              <w:t>10</w:t>
            </w:r>
          </w:p>
        </w:tc>
        <w:tc>
          <w:tcPr>
            <w:tcW w:w="730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AB3415" w14:textId="2AB5F78C" w:rsidR="006107B7" w:rsidRDefault="00036959" w:rsidP="00150457">
            <w:pPr>
              <w:suppressAutoHyphens/>
              <w:autoSpaceDN w:val="0"/>
              <w:spacing w:after="120" w:line="240" w:lineRule="auto"/>
              <w:jc w:val="both"/>
              <w:textAlignment w:val="baseline"/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</w:pPr>
            <w:r w:rsidRPr="00036959">
              <w:rPr>
                <w:rFonts w:ascii="Calibri" w:eastAsia="PMingLiU" w:hAnsi="Calibri" w:cs="Calibri"/>
                <w:b/>
                <w:bCs/>
                <w:iCs/>
                <w:color w:val="1F4E79" w:themeColor="accent5" w:themeShade="80"/>
                <w:lang w:eastAsia="zh-TW"/>
              </w:rPr>
              <w:t>INTRODUCTORY REMARKS BY THE SECRETARIES GENERAL</w:t>
            </w:r>
          </w:p>
          <w:p w14:paraId="238AF530" w14:textId="3E8F2B1F" w:rsidR="00036959" w:rsidRPr="00036959" w:rsidRDefault="00036959" w:rsidP="00036959">
            <w:pPr>
              <w:suppressAutoHyphens/>
              <w:autoSpaceDN w:val="0"/>
              <w:spacing w:after="120" w:line="240" w:lineRule="auto"/>
              <w:jc w:val="both"/>
              <w:textAlignment w:val="baseline"/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</w:pPr>
            <w:r w:rsidRPr="00036959"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  <w:t>Mr. Amer Kapetanovic, R</w:t>
            </w:r>
            <w:r w:rsidR="003655EB"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  <w:t>egional Cooperation Council</w:t>
            </w:r>
          </w:p>
          <w:p w14:paraId="24ED01F0" w14:textId="037783E1" w:rsidR="00036959" w:rsidRPr="00036959" w:rsidRDefault="00036959" w:rsidP="00036959">
            <w:pPr>
              <w:suppressAutoHyphens/>
              <w:autoSpaceDN w:val="0"/>
              <w:spacing w:after="120" w:line="240" w:lineRule="auto"/>
              <w:jc w:val="both"/>
              <w:textAlignment w:val="baseline"/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</w:pPr>
            <w:r w:rsidRPr="00036959"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  <w:t xml:space="preserve">H.E. Ambassador Giovanni Castellaneta, </w:t>
            </w:r>
            <w:r w:rsidR="003655EB" w:rsidRPr="003655EB"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  <w:t>Adriatic &amp; Ionian Initiative</w:t>
            </w:r>
          </w:p>
          <w:p w14:paraId="33702350" w14:textId="3D12F469" w:rsidR="00036959" w:rsidRPr="00036959" w:rsidRDefault="00036959" w:rsidP="00036959">
            <w:pPr>
              <w:suppressAutoHyphens/>
              <w:autoSpaceDN w:val="0"/>
              <w:spacing w:after="120" w:line="240" w:lineRule="auto"/>
              <w:jc w:val="both"/>
              <w:textAlignment w:val="baseline"/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</w:pPr>
            <w:r w:rsidRPr="00036959"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  <w:t xml:space="preserve">H.E. Ambassador </w:t>
            </w:r>
            <w:proofErr w:type="spellStart"/>
            <w:r w:rsidRPr="00036959"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  <w:t>Lazăr</w:t>
            </w:r>
            <w:proofErr w:type="spellEnd"/>
            <w:r w:rsidRPr="00036959"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  <w:t xml:space="preserve"> </w:t>
            </w:r>
            <w:proofErr w:type="spellStart"/>
            <w:r w:rsidRPr="00036959"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  <w:t>Comănescu</w:t>
            </w:r>
            <w:proofErr w:type="spellEnd"/>
            <w:r w:rsidRPr="00036959"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  <w:t>,</w:t>
            </w:r>
            <w:r w:rsidR="003655EB">
              <w:t xml:space="preserve"> </w:t>
            </w:r>
            <w:r w:rsidR="003655EB" w:rsidRPr="003655EB"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  <w:t>Black Sea Economic Cooperation</w:t>
            </w:r>
          </w:p>
          <w:p w14:paraId="56BEED0C" w14:textId="77777777" w:rsidR="006107B7" w:rsidRDefault="00036959" w:rsidP="00036959">
            <w:pPr>
              <w:suppressAutoHyphens/>
              <w:autoSpaceDN w:val="0"/>
              <w:spacing w:after="120" w:line="240" w:lineRule="auto"/>
              <w:jc w:val="both"/>
              <w:textAlignment w:val="baseline"/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</w:pPr>
            <w:r w:rsidRPr="00036959"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  <w:t>Mr. Franco Dal Mas,</w:t>
            </w:r>
            <w:r w:rsidR="003655EB">
              <w:t xml:space="preserve"> </w:t>
            </w:r>
            <w:r w:rsidR="003655EB" w:rsidRPr="003655EB"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  <w:t>Central European Initiative</w:t>
            </w:r>
          </w:p>
          <w:p w14:paraId="030AF540" w14:textId="77777777" w:rsidR="006A2C61" w:rsidRDefault="006A2C61" w:rsidP="00036959">
            <w:pPr>
              <w:suppressAutoHyphens/>
              <w:autoSpaceDN w:val="0"/>
              <w:spacing w:after="120" w:line="240" w:lineRule="auto"/>
              <w:jc w:val="both"/>
              <w:textAlignment w:val="baseline"/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</w:pPr>
          </w:p>
          <w:p w14:paraId="6BF9D468" w14:textId="566F5085" w:rsidR="006A2C61" w:rsidRPr="003776BD" w:rsidRDefault="006A2C61" w:rsidP="00036959">
            <w:pPr>
              <w:suppressAutoHyphens/>
              <w:autoSpaceDN w:val="0"/>
              <w:spacing w:after="120" w:line="240" w:lineRule="auto"/>
              <w:jc w:val="both"/>
              <w:textAlignment w:val="baseline"/>
              <w:rPr>
                <w:rFonts w:ascii="Calibri" w:eastAsia="PMingLiU" w:hAnsi="Calibri" w:cs="Calibri"/>
                <w:bCs/>
                <w:i/>
                <w:iCs/>
                <w:color w:val="1F4E79" w:themeColor="accent5" w:themeShade="80"/>
                <w:lang w:eastAsia="zh-TW"/>
              </w:rPr>
            </w:pPr>
            <w:r>
              <w:rPr>
                <w:rFonts w:ascii="Calibri" w:eastAsia="PMingLiU" w:hAnsi="Calibri" w:cs="Calibri"/>
                <w:b/>
                <w:bCs/>
                <w:i/>
                <w:iCs/>
                <w:color w:val="1F4E79" w:themeColor="accent5" w:themeShade="80"/>
                <w:u w:val="single"/>
                <w:lang w:eastAsia="zh-TW"/>
              </w:rPr>
              <w:t>To be followed by family photo</w:t>
            </w:r>
          </w:p>
        </w:tc>
      </w:tr>
      <w:tr w:rsidR="003E013B" w:rsidRPr="00C25160" w14:paraId="1FBF1B5B" w14:textId="77777777" w:rsidTr="00150457">
        <w:trPr>
          <w:trHeight w:val="537"/>
        </w:trPr>
        <w:tc>
          <w:tcPr>
            <w:tcW w:w="2001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69A26" w14:textId="6E2D548D" w:rsidR="003E013B" w:rsidRPr="00C25160" w:rsidRDefault="00710A8A" w:rsidP="00150457">
            <w:pPr>
              <w:pStyle w:val="NormalWeb"/>
              <w:spacing w:before="0" w:beforeAutospacing="0" w:after="120" w:afterAutospacing="0" w:line="276" w:lineRule="atLeast"/>
              <w:jc w:val="both"/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</w:pPr>
            <w:r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10</w:t>
            </w:r>
            <w:r w:rsidR="003E013B" w:rsidRPr="00C25160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:</w:t>
            </w:r>
            <w:r w:rsidR="00677EAA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10</w:t>
            </w:r>
            <w:r w:rsidR="003E013B" w:rsidRPr="00C25160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 xml:space="preserve"> - </w:t>
            </w:r>
            <w:r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1</w:t>
            </w:r>
            <w:r w:rsidR="003655EB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2</w:t>
            </w:r>
            <w:r w:rsidR="003E013B" w:rsidRPr="00C25160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:</w:t>
            </w:r>
            <w:r w:rsidR="006D2C26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00</w:t>
            </w:r>
          </w:p>
        </w:tc>
        <w:tc>
          <w:tcPr>
            <w:tcW w:w="730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C4540F" w14:textId="04BC1A90" w:rsidR="003C4A42" w:rsidRDefault="003655EB" w:rsidP="00F20DBC">
            <w:pPr>
              <w:spacing w:after="360"/>
              <w:jc w:val="both"/>
              <w:rPr>
                <w:rFonts w:ascii="Calibri" w:hAnsi="Calibri" w:cs="Calibri"/>
                <w:b/>
                <w:i/>
                <w:color w:val="1F4E79" w:themeColor="accent5" w:themeShade="80"/>
              </w:rPr>
            </w:pPr>
            <w:r w:rsidRPr="003655EB">
              <w:rPr>
                <w:rFonts w:ascii="Calibri" w:hAnsi="Calibri" w:cs="Calibri"/>
                <w:b/>
                <w:color w:val="1F4E79" w:themeColor="accent5" w:themeShade="80"/>
              </w:rPr>
              <w:t xml:space="preserve">DISCUSSION </w:t>
            </w:r>
            <w:r>
              <w:rPr>
                <w:rFonts w:ascii="Calibri" w:hAnsi="Calibri" w:cs="Calibri"/>
                <w:b/>
                <w:color w:val="1F4E79" w:themeColor="accent5" w:themeShade="80"/>
              </w:rPr>
              <w:t xml:space="preserve">ON THE MEETING TOPIC </w:t>
            </w:r>
            <w:r w:rsidRPr="003655EB">
              <w:rPr>
                <w:rFonts w:ascii="Calibri" w:hAnsi="Calibri" w:cs="Calibri"/>
                <w:b/>
                <w:color w:val="1F4E79" w:themeColor="accent5" w:themeShade="80"/>
              </w:rPr>
              <w:t>AMONG REPRESENTATIVES OF REGIONAL ORGANISATIONS AND GUEST REPRESENTATIVES (TOUR DE TABLE)</w:t>
            </w:r>
          </w:p>
          <w:p w14:paraId="3E746CA5" w14:textId="24F2D0EC" w:rsidR="0048689B" w:rsidRDefault="0048689B" w:rsidP="0048689B">
            <w:pPr>
              <w:spacing w:before="120" w:after="0"/>
              <w:rPr>
                <w:rFonts w:ascii="Calibri" w:eastAsia="PMingLiU" w:hAnsi="Calibri" w:cs="Calibri"/>
                <w:b/>
                <w:bCs/>
                <w:i/>
                <w:iCs/>
                <w:color w:val="1F4E79" w:themeColor="accent5" w:themeShade="80"/>
                <w:lang w:eastAsia="zh-TW"/>
              </w:rPr>
            </w:pPr>
            <w:r w:rsidRPr="00B55FC9">
              <w:rPr>
                <w:rFonts w:ascii="Calibri" w:eastAsia="PMingLiU" w:hAnsi="Calibri" w:cs="Calibri"/>
                <w:b/>
                <w:bCs/>
                <w:i/>
                <w:iCs/>
                <w:color w:val="1F4E79" w:themeColor="accent5" w:themeShade="80"/>
                <w:lang w:eastAsia="zh-TW"/>
              </w:rPr>
              <w:t>Sofia Chairmanship of the South East European Cooperation Process</w:t>
            </w:r>
            <w:r>
              <w:rPr>
                <w:rFonts w:ascii="Calibri" w:eastAsia="PMingLiU" w:hAnsi="Calibri" w:cs="Calibri"/>
                <w:b/>
                <w:bCs/>
                <w:i/>
                <w:iCs/>
                <w:color w:val="1F4E79" w:themeColor="accent5" w:themeShade="80"/>
                <w:lang w:eastAsia="zh-TW"/>
              </w:rPr>
              <w:t xml:space="preserve"> - ONLINE</w:t>
            </w:r>
          </w:p>
          <w:p w14:paraId="5E9CDBEB" w14:textId="1E2CF9B6" w:rsidR="003655EB" w:rsidRDefault="003655EB" w:rsidP="003655EB">
            <w:pPr>
              <w:spacing w:before="120" w:after="0"/>
              <w:jc w:val="both"/>
              <w:rPr>
                <w:rFonts w:ascii="Calibri" w:hAnsi="Calibri" w:cs="Calibri"/>
                <w:b/>
                <w:color w:val="1F4E79" w:themeColor="accent5" w:themeShade="80"/>
              </w:rPr>
            </w:pPr>
            <w:r w:rsidRPr="007A2763">
              <w:rPr>
                <w:rFonts w:ascii="Calibri" w:eastAsia="PMingLiU" w:hAnsi="Calibri" w:cs="Calibri"/>
                <w:b/>
                <w:bCs/>
                <w:i/>
                <w:iCs/>
                <w:color w:val="1F4E79" w:themeColor="accent5" w:themeShade="80"/>
                <w:lang w:eastAsia="zh-TW"/>
              </w:rPr>
              <w:t>Adriatic &amp; Ionian Initiative</w:t>
            </w:r>
            <w:r w:rsidRPr="002A5662">
              <w:rPr>
                <w:rFonts w:ascii="Calibri" w:hAnsi="Calibri" w:cs="Calibri"/>
                <w:b/>
                <w:color w:val="1F4E79" w:themeColor="accent5" w:themeShade="80"/>
              </w:rPr>
              <w:t xml:space="preserve"> </w:t>
            </w:r>
          </w:p>
          <w:p w14:paraId="72BA9CEA" w14:textId="77777777" w:rsidR="003655EB" w:rsidRDefault="003655EB" w:rsidP="003655EB">
            <w:pPr>
              <w:spacing w:before="120" w:after="0"/>
              <w:jc w:val="both"/>
              <w:rPr>
                <w:rFonts w:ascii="Calibri" w:hAnsi="Calibri" w:cs="Calibri"/>
                <w:b/>
                <w:color w:val="1F4E79" w:themeColor="accent5" w:themeShade="80"/>
              </w:rPr>
            </w:pPr>
            <w:r w:rsidRPr="007A2763">
              <w:rPr>
                <w:rFonts w:ascii="Calibri" w:eastAsia="PMingLiU" w:hAnsi="Calibri" w:cs="Calibri"/>
                <w:b/>
                <w:bCs/>
                <w:i/>
                <w:iCs/>
                <w:color w:val="1F4E79" w:themeColor="accent5" w:themeShade="80"/>
                <w:lang w:eastAsia="zh-TW"/>
              </w:rPr>
              <w:t>Black Sea Economic Cooperation</w:t>
            </w:r>
            <w:r w:rsidRPr="00731466">
              <w:rPr>
                <w:rFonts w:ascii="Calibri" w:hAnsi="Calibri" w:cs="Calibri"/>
                <w:b/>
                <w:color w:val="1F4E79" w:themeColor="accent5" w:themeShade="80"/>
              </w:rPr>
              <w:t xml:space="preserve"> </w:t>
            </w:r>
          </w:p>
          <w:p w14:paraId="4F37AF32" w14:textId="4FDAD5BE" w:rsidR="003655EB" w:rsidRDefault="003655EB" w:rsidP="003655EB">
            <w:pPr>
              <w:spacing w:before="120" w:after="120"/>
              <w:jc w:val="both"/>
              <w:rPr>
                <w:rFonts w:ascii="Calibri" w:eastAsia="PMingLiU" w:hAnsi="Calibri" w:cs="Calibri"/>
                <w:b/>
                <w:bCs/>
                <w:i/>
                <w:iCs/>
                <w:color w:val="1F4E79" w:themeColor="accent5" w:themeShade="80"/>
                <w:lang w:eastAsia="zh-TW"/>
              </w:rPr>
            </w:pPr>
            <w:r w:rsidRPr="007A2763">
              <w:rPr>
                <w:rFonts w:ascii="Calibri" w:eastAsia="PMingLiU" w:hAnsi="Calibri" w:cs="Calibri"/>
                <w:b/>
                <w:bCs/>
                <w:i/>
                <w:iCs/>
                <w:color w:val="1F4E79" w:themeColor="accent5" w:themeShade="80"/>
                <w:lang w:eastAsia="zh-TW"/>
              </w:rPr>
              <w:t>Central European Initiative</w:t>
            </w:r>
          </w:p>
          <w:p w14:paraId="2311C839" w14:textId="77777777" w:rsidR="0048689B" w:rsidRDefault="0048689B" w:rsidP="0048689B">
            <w:pPr>
              <w:spacing w:after="120"/>
              <w:jc w:val="both"/>
              <w:rPr>
                <w:rFonts w:ascii="Calibri" w:hAnsi="Calibri" w:cs="Calibri"/>
                <w:b/>
                <w:i/>
                <w:color w:val="1F4E79" w:themeColor="accent5" w:themeShade="80"/>
              </w:rPr>
            </w:pPr>
            <w:r w:rsidRPr="003655EB">
              <w:rPr>
                <w:rFonts w:ascii="Calibri" w:hAnsi="Calibri" w:cs="Calibri"/>
                <w:b/>
                <w:i/>
                <w:color w:val="1F4E79" w:themeColor="accent5" w:themeShade="80"/>
              </w:rPr>
              <w:t>World Bank</w:t>
            </w:r>
          </w:p>
          <w:p w14:paraId="403D362E" w14:textId="7482ACA7" w:rsidR="003C163E" w:rsidRDefault="0048689B" w:rsidP="003655EB">
            <w:pPr>
              <w:spacing w:before="120" w:after="120"/>
              <w:jc w:val="both"/>
              <w:rPr>
                <w:rFonts w:ascii="Calibri" w:eastAsia="PMingLiU" w:hAnsi="Calibri" w:cs="Calibri"/>
                <w:b/>
                <w:bCs/>
                <w:i/>
                <w:iCs/>
                <w:color w:val="1F4E79" w:themeColor="accent5" w:themeShade="80"/>
                <w:lang w:eastAsia="zh-TW"/>
              </w:rPr>
            </w:pPr>
            <w:r>
              <w:rPr>
                <w:rFonts w:ascii="Calibri" w:eastAsia="PMingLiU" w:hAnsi="Calibri" w:cs="Calibri"/>
                <w:b/>
                <w:bCs/>
                <w:i/>
                <w:iCs/>
                <w:color w:val="1F4E79" w:themeColor="accent5" w:themeShade="80"/>
                <w:lang w:eastAsia="zh-TW"/>
              </w:rPr>
              <w:t>The Ministry of Foreign Affairs of Bosnia and Herzegovina</w:t>
            </w:r>
          </w:p>
          <w:p w14:paraId="70B9B76F" w14:textId="07E4E3C6" w:rsidR="003E013B" w:rsidRPr="00514E9D" w:rsidRDefault="00B55FC9" w:rsidP="00B55FC9">
            <w:pPr>
              <w:spacing w:after="120"/>
              <w:jc w:val="both"/>
              <w:rPr>
                <w:rFonts w:ascii="Calibri" w:hAnsi="Calibri" w:cs="Calibri"/>
                <w:b/>
                <w:i/>
                <w:color w:val="1F4E79" w:themeColor="accent5" w:themeShade="80"/>
              </w:rPr>
            </w:pPr>
            <w:r>
              <w:rPr>
                <w:rFonts w:ascii="Calibri" w:hAnsi="Calibri" w:cs="Calibri"/>
                <w:b/>
                <w:i/>
                <w:color w:val="1F4E79" w:themeColor="accent5" w:themeShade="80"/>
              </w:rPr>
              <w:t>Regional Cooperation Council</w:t>
            </w:r>
            <w:bookmarkStart w:id="1" w:name="_GoBack"/>
            <w:bookmarkEnd w:id="1"/>
          </w:p>
        </w:tc>
      </w:tr>
      <w:tr w:rsidR="00710A8A" w:rsidRPr="00C25160" w14:paraId="78069BBD" w14:textId="77777777" w:rsidTr="00150457">
        <w:trPr>
          <w:trHeight w:val="537"/>
        </w:trPr>
        <w:tc>
          <w:tcPr>
            <w:tcW w:w="2001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0DE63" w14:textId="11496D8E" w:rsidR="00710A8A" w:rsidRDefault="00710A8A" w:rsidP="00150457">
            <w:pPr>
              <w:pStyle w:val="NormalWeb"/>
              <w:spacing w:before="0" w:beforeAutospacing="0" w:after="120" w:afterAutospacing="0" w:line="276" w:lineRule="atLeast"/>
              <w:jc w:val="both"/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</w:pPr>
            <w:r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lastRenderedPageBreak/>
              <w:t>1</w:t>
            </w:r>
            <w:r w:rsidR="00EF288B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2</w:t>
            </w:r>
            <w:r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:</w:t>
            </w:r>
            <w:r w:rsidR="006D2C26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00</w:t>
            </w:r>
            <w:r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 xml:space="preserve"> – </w:t>
            </w:r>
            <w:r w:rsidR="0032584F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12</w:t>
            </w:r>
            <w:r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:</w:t>
            </w:r>
            <w:r w:rsidR="0032584F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30</w:t>
            </w:r>
          </w:p>
        </w:tc>
        <w:tc>
          <w:tcPr>
            <w:tcW w:w="730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02ACC" w14:textId="54223CD5" w:rsidR="00710A8A" w:rsidRPr="00710A8A" w:rsidRDefault="00EF288B" w:rsidP="00150457">
            <w:pPr>
              <w:spacing w:after="120"/>
              <w:jc w:val="both"/>
              <w:rPr>
                <w:rFonts w:ascii="Calibri" w:hAnsi="Calibri" w:cs="Calibri"/>
                <w:b/>
                <w:i/>
                <w:color w:val="1F4E79" w:themeColor="accent5" w:themeShade="80"/>
              </w:rPr>
            </w:pPr>
            <w:r w:rsidRPr="00EF288B">
              <w:rPr>
                <w:rFonts w:ascii="Calibri" w:hAnsi="Calibri" w:cs="Calibri"/>
                <w:b/>
                <w:i/>
                <w:color w:val="1F4E79" w:themeColor="accent5" w:themeShade="80"/>
              </w:rPr>
              <w:t>REFRESHMENT BREAK (with light lunch)</w:t>
            </w:r>
          </w:p>
        </w:tc>
      </w:tr>
      <w:tr w:rsidR="003E013B" w:rsidRPr="00C25160" w14:paraId="52FD011E" w14:textId="77777777" w:rsidTr="00150457">
        <w:trPr>
          <w:trHeight w:val="537"/>
        </w:trPr>
        <w:tc>
          <w:tcPr>
            <w:tcW w:w="2001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89399F" w14:textId="22A492B0" w:rsidR="003E013B" w:rsidRPr="00C25160" w:rsidRDefault="0032584F" w:rsidP="00150457">
            <w:pPr>
              <w:pStyle w:val="NormalWeb"/>
              <w:spacing w:before="0" w:beforeAutospacing="0" w:after="120" w:afterAutospacing="0" w:line="276" w:lineRule="atLeast"/>
              <w:jc w:val="both"/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</w:pPr>
            <w:r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12</w:t>
            </w:r>
            <w:r w:rsidR="006D2C26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:</w:t>
            </w:r>
            <w:r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>30</w:t>
            </w:r>
            <w:r w:rsidR="003E013B">
              <w:rPr>
                <w:rFonts w:ascii="Calibri" w:eastAsia="PMingLiU" w:hAnsi="Calibri" w:cs="Calibri"/>
                <w:b/>
                <w:color w:val="1F4E79" w:themeColor="accent5" w:themeShade="80"/>
                <w:sz w:val="22"/>
                <w:szCs w:val="22"/>
                <w:lang w:eastAsia="zh-TW"/>
              </w:rPr>
              <w:t xml:space="preserve"> </w:t>
            </w:r>
          </w:p>
        </w:tc>
        <w:tc>
          <w:tcPr>
            <w:tcW w:w="7303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70523" w14:textId="628B4C7B" w:rsidR="003E013B" w:rsidRPr="003776BD" w:rsidRDefault="00EF288B" w:rsidP="00150457">
            <w:pPr>
              <w:spacing w:after="120"/>
              <w:jc w:val="both"/>
              <w:rPr>
                <w:rFonts w:ascii="Calibri" w:hAnsi="Calibri" w:cs="Calibri"/>
                <w:i/>
                <w:color w:val="1F4E79" w:themeColor="accent5" w:themeShade="80"/>
              </w:rPr>
            </w:pPr>
            <w:r w:rsidRPr="00EF288B">
              <w:rPr>
                <w:rFonts w:ascii="Calibri" w:hAnsi="Calibri" w:cs="Calibri"/>
                <w:b/>
                <w:i/>
                <w:color w:val="1F4E79" w:themeColor="accent5" w:themeShade="80"/>
                <w:highlight w:val="yellow"/>
              </w:rPr>
              <w:t>CLOSED SESSION FOR SECRETARIATS OF THE REGIONAL ORGANISATIONS – PERMANENT MEMBERS OF THIS MEETING FORMAT</w:t>
            </w:r>
          </w:p>
        </w:tc>
      </w:tr>
      <w:tr w:rsidR="006F4152" w:rsidRPr="00C25160" w14:paraId="13BFB3E1" w14:textId="77777777" w:rsidTr="00767929">
        <w:trPr>
          <w:trHeight w:val="537"/>
        </w:trPr>
        <w:tc>
          <w:tcPr>
            <w:tcW w:w="9304" w:type="dxa"/>
            <w:gridSpan w:val="2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1384D" w14:textId="005D5185" w:rsidR="006F4152" w:rsidRDefault="006F4152" w:rsidP="006F4152">
            <w:pPr>
              <w:spacing w:after="0"/>
              <w:jc w:val="both"/>
              <w:rPr>
                <w:rFonts w:ascii="Calibri" w:eastAsia="Times New Roman" w:hAnsi="Calibri" w:cs="Calibri"/>
                <w:b/>
                <w:color w:val="1F4E79" w:themeColor="accent5" w:themeShade="80"/>
                <w:u w:val="single"/>
                <w:lang w:eastAsia="en-GB"/>
              </w:rPr>
            </w:pPr>
            <w:r w:rsidRPr="006F4152">
              <w:rPr>
                <w:rFonts w:ascii="Calibri" w:eastAsia="Times New Roman" w:hAnsi="Calibri" w:cs="Calibri"/>
                <w:b/>
                <w:color w:val="1F4E79" w:themeColor="accent5" w:themeShade="80"/>
                <w:u w:val="single"/>
                <w:lang w:eastAsia="en-GB"/>
              </w:rPr>
              <w:t>Departure of delegations:</w:t>
            </w:r>
          </w:p>
          <w:p w14:paraId="170D1E74" w14:textId="77777777" w:rsidR="006F4152" w:rsidRPr="006F4152" w:rsidRDefault="006F4152" w:rsidP="006F4152">
            <w:pPr>
              <w:spacing w:after="0"/>
              <w:jc w:val="both"/>
              <w:rPr>
                <w:rFonts w:ascii="Calibri" w:eastAsia="Times New Roman" w:hAnsi="Calibri" w:cs="Calibri"/>
                <w:b/>
                <w:color w:val="1F4E79" w:themeColor="accent5" w:themeShade="80"/>
                <w:u w:val="single"/>
                <w:lang w:eastAsia="en-GB"/>
              </w:rPr>
            </w:pPr>
          </w:p>
          <w:p w14:paraId="78D4B8BA" w14:textId="0BFBB37C" w:rsidR="006F4152" w:rsidRPr="00EF288B" w:rsidRDefault="006F4152" w:rsidP="00150457">
            <w:pPr>
              <w:spacing w:after="120"/>
              <w:jc w:val="both"/>
              <w:rPr>
                <w:rFonts w:ascii="Calibri" w:hAnsi="Calibri" w:cs="Calibri"/>
                <w:b/>
                <w:i/>
                <w:color w:val="1F4E79" w:themeColor="accent5" w:themeShade="80"/>
                <w:highlight w:val="yellow"/>
              </w:rPr>
            </w:pPr>
            <w:r w:rsidRPr="006F4152">
              <w:rPr>
                <w:rFonts w:ascii="Calibri" w:eastAsia="Times New Roman" w:hAnsi="Calibri" w:cs="Calibri"/>
                <w:b/>
                <w:i/>
                <w:color w:val="1F4E79" w:themeColor="accent5" w:themeShade="80"/>
                <w:lang w:eastAsia="en-GB"/>
              </w:rPr>
              <w:t xml:space="preserve">Transport </w:t>
            </w:r>
            <w:r>
              <w:rPr>
                <w:rFonts w:ascii="Calibri" w:eastAsia="Times New Roman" w:hAnsi="Calibri" w:cs="Calibri"/>
                <w:b/>
                <w:i/>
                <w:color w:val="1F4E79" w:themeColor="accent5" w:themeShade="80"/>
                <w:lang w:eastAsia="en-GB"/>
              </w:rPr>
              <w:t>to</w:t>
            </w:r>
            <w:r w:rsidRPr="006F4152">
              <w:rPr>
                <w:rFonts w:ascii="Calibri" w:eastAsia="Times New Roman" w:hAnsi="Calibri" w:cs="Calibri"/>
                <w:b/>
                <w:i/>
                <w:color w:val="1F4E79" w:themeColor="accent5" w:themeShade="80"/>
                <w:lang w:eastAsia="en-GB"/>
              </w:rPr>
              <w:t xml:space="preserve"> Sarajevo Airport will be organised by the RCC for all delegations that have provided their travel itineraries.</w:t>
            </w:r>
          </w:p>
        </w:tc>
      </w:tr>
    </w:tbl>
    <w:p w14:paraId="7647C0B4" w14:textId="77777777" w:rsidR="003E013B" w:rsidRPr="00C25160" w:rsidRDefault="003E013B" w:rsidP="003E013B">
      <w:pPr>
        <w:rPr>
          <w:rFonts w:ascii="Calibri" w:hAnsi="Calibri" w:cs="Calibri"/>
          <w:color w:val="1F4E79" w:themeColor="accent5" w:themeShade="80"/>
        </w:rPr>
      </w:pPr>
    </w:p>
    <w:p w14:paraId="39B8C38F" w14:textId="5FD23CAB" w:rsidR="00F132C1" w:rsidRPr="006D2C26" w:rsidRDefault="006D2C26">
      <w:pPr>
        <w:rPr>
          <w:b/>
          <w:u w:val="single"/>
        </w:rPr>
      </w:pPr>
      <w:r w:rsidRPr="006D2C26">
        <w:rPr>
          <w:b/>
          <w:u w:val="single"/>
        </w:rPr>
        <w:t>Contact persons:</w:t>
      </w:r>
    </w:p>
    <w:p w14:paraId="1F6E5267" w14:textId="6DFB73F8" w:rsidR="006D2C26" w:rsidRDefault="006D2C26">
      <w:pPr>
        <w:rPr>
          <w:b/>
        </w:rPr>
      </w:pPr>
      <w:r>
        <w:rPr>
          <w:b/>
        </w:rPr>
        <w:t xml:space="preserve">Shenasi Iseni, </w:t>
      </w:r>
      <w:hyperlink r:id="rId7" w:history="1">
        <w:r w:rsidRPr="000809E1">
          <w:rPr>
            <w:rStyle w:val="Hyperlink"/>
            <w:b/>
          </w:rPr>
          <w:t>Shenasi.Iseni@rcc.int</w:t>
        </w:r>
      </w:hyperlink>
      <w:r>
        <w:rPr>
          <w:b/>
        </w:rPr>
        <w:t>; +387 62 455 731</w:t>
      </w:r>
    </w:p>
    <w:p w14:paraId="629CE994" w14:textId="51E6B7FB" w:rsidR="006D2C26" w:rsidRPr="006D2C26" w:rsidRDefault="006D2C26">
      <w:pPr>
        <w:rPr>
          <w:b/>
        </w:rPr>
      </w:pPr>
      <w:r w:rsidRPr="006D2C26">
        <w:rPr>
          <w:b/>
        </w:rPr>
        <w:t>Ajna Cizmic</w:t>
      </w:r>
      <w:r>
        <w:rPr>
          <w:b/>
        </w:rPr>
        <w:t xml:space="preserve">, </w:t>
      </w:r>
      <w:hyperlink r:id="rId8" w:history="1">
        <w:r w:rsidRPr="000809E1">
          <w:rPr>
            <w:rStyle w:val="Hyperlink"/>
            <w:b/>
          </w:rPr>
          <w:t>Ajna.Cizmic.Intern@rcc.int</w:t>
        </w:r>
      </w:hyperlink>
      <w:r>
        <w:rPr>
          <w:b/>
        </w:rPr>
        <w:t xml:space="preserve">; </w:t>
      </w:r>
    </w:p>
    <w:sectPr w:rsidR="006D2C26" w:rsidRPr="006D2C26" w:rsidSect="00150457">
      <w:headerReference w:type="first" r:id="rId9"/>
      <w:pgSz w:w="11906" w:h="16838" w:code="9"/>
      <w:pgMar w:top="999" w:right="1440" w:bottom="1170" w:left="1440" w:header="36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FC65CA" w14:textId="77777777" w:rsidR="006B014E" w:rsidRDefault="006B014E">
      <w:pPr>
        <w:spacing w:after="0" w:line="240" w:lineRule="auto"/>
      </w:pPr>
      <w:r>
        <w:separator/>
      </w:r>
    </w:p>
  </w:endnote>
  <w:endnote w:type="continuationSeparator" w:id="0">
    <w:p w14:paraId="07C2E727" w14:textId="77777777" w:rsidR="006B014E" w:rsidRDefault="006B0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A38F16" w14:textId="77777777" w:rsidR="006B014E" w:rsidRDefault="006B014E">
      <w:pPr>
        <w:spacing w:after="0" w:line="240" w:lineRule="auto"/>
      </w:pPr>
      <w:r>
        <w:separator/>
      </w:r>
    </w:p>
  </w:footnote>
  <w:footnote w:type="continuationSeparator" w:id="0">
    <w:p w14:paraId="2D588296" w14:textId="77777777" w:rsidR="006B014E" w:rsidRDefault="006B0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6BE82A" w14:textId="490F8360" w:rsidR="00150457" w:rsidRDefault="00150457" w:rsidP="00036959">
    <w:pPr>
      <w:pStyle w:val="Header"/>
      <w:tabs>
        <w:tab w:val="clear" w:pos="9026"/>
        <w:tab w:val="left" w:pos="6842"/>
      </w:tabs>
      <w:jc w:val="center"/>
    </w:pPr>
    <w:r w:rsidRPr="008E0C36">
      <w:rPr>
        <w:rFonts w:ascii="Calibri" w:eastAsia="Calibri" w:hAnsi="Calibri" w:cs="Times New Roman"/>
        <w:noProof/>
        <w:lang w:val="en-US"/>
      </w:rPr>
      <w:drawing>
        <wp:inline distT="0" distB="0" distL="0" distR="0" wp14:anchorId="02B6818E" wp14:editId="2E94E673">
          <wp:extent cx="2946400" cy="637809"/>
          <wp:effectExtent l="0" t="0" r="6350" b="0"/>
          <wp:docPr id="258" name="Picture 258" descr="Logotip u boji (verzija 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 u boji (verzija 2)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56721" cy="64004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36D56E22" w14:textId="77777777" w:rsidR="00150457" w:rsidRDefault="0015045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23A4C"/>
    <w:multiLevelType w:val="hybridMultilevel"/>
    <w:tmpl w:val="6C5C7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5F79F4"/>
    <w:multiLevelType w:val="hybridMultilevel"/>
    <w:tmpl w:val="C26E7E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57296"/>
    <w:multiLevelType w:val="hybridMultilevel"/>
    <w:tmpl w:val="8F9CC0F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880253"/>
    <w:multiLevelType w:val="hybridMultilevel"/>
    <w:tmpl w:val="8D927E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2E3AAE"/>
    <w:multiLevelType w:val="hybridMultilevel"/>
    <w:tmpl w:val="B5807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DB5A54"/>
    <w:multiLevelType w:val="hybridMultilevel"/>
    <w:tmpl w:val="9DAC6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EC6DA3"/>
    <w:multiLevelType w:val="hybridMultilevel"/>
    <w:tmpl w:val="A01496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4F9612E"/>
    <w:multiLevelType w:val="hybridMultilevel"/>
    <w:tmpl w:val="C5E8DD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5"/>
  </w:num>
  <w:num w:numId="4">
    <w:abstractNumId w:val="0"/>
  </w:num>
  <w:num w:numId="5">
    <w:abstractNumId w:val="7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13B"/>
    <w:rsid w:val="00034ACB"/>
    <w:rsid w:val="00036959"/>
    <w:rsid w:val="00062B1C"/>
    <w:rsid w:val="00087223"/>
    <w:rsid w:val="000C3131"/>
    <w:rsid w:val="000C7AAB"/>
    <w:rsid w:val="000D0331"/>
    <w:rsid w:val="000E5BDA"/>
    <w:rsid w:val="0010746F"/>
    <w:rsid w:val="00115057"/>
    <w:rsid w:val="001178C8"/>
    <w:rsid w:val="00150457"/>
    <w:rsid w:val="001F58DB"/>
    <w:rsid w:val="00226401"/>
    <w:rsid w:val="00250A13"/>
    <w:rsid w:val="002A51AA"/>
    <w:rsid w:val="002A5662"/>
    <w:rsid w:val="0032584F"/>
    <w:rsid w:val="003655EB"/>
    <w:rsid w:val="003776BD"/>
    <w:rsid w:val="003C163E"/>
    <w:rsid w:val="003C4A42"/>
    <w:rsid w:val="003E013B"/>
    <w:rsid w:val="003E396D"/>
    <w:rsid w:val="004715A4"/>
    <w:rsid w:val="0048689B"/>
    <w:rsid w:val="004A4F66"/>
    <w:rsid w:val="004B5358"/>
    <w:rsid w:val="004E51FB"/>
    <w:rsid w:val="004F40C5"/>
    <w:rsid w:val="004F7839"/>
    <w:rsid w:val="005C58B2"/>
    <w:rsid w:val="006107B7"/>
    <w:rsid w:val="00620308"/>
    <w:rsid w:val="006255CF"/>
    <w:rsid w:val="00627595"/>
    <w:rsid w:val="0065121D"/>
    <w:rsid w:val="00677EAA"/>
    <w:rsid w:val="006A2C61"/>
    <w:rsid w:val="006B014E"/>
    <w:rsid w:val="006B48AA"/>
    <w:rsid w:val="006D2C26"/>
    <w:rsid w:val="006D7741"/>
    <w:rsid w:val="006E120D"/>
    <w:rsid w:val="006F4152"/>
    <w:rsid w:val="0070589A"/>
    <w:rsid w:val="00710A8A"/>
    <w:rsid w:val="00731466"/>
    <w:rsid w:val="0073228B"/>
    <w:rsid w:val="00737BD3"/>
    <w:rsid w:val="00757A23"/>
    <w:rsid w:val="007E7EB1"/>
    <w:rsid w:val="00824734"/>
    <w:rsid w:val="0082692E"/>
    <w:rsid w:val="00853010"/>
    <w:rsid w:val="008752E1"/>
    <w:rsid w:val="008977D8"/>
    <w:rsid w:val="008E0C36"/>
    <w:rsid w:val="00913EB4"/>
    <w:rsid w:val="00913EEC"/>
    <w:rsid w:val="00920E1E"/>
    <w:rsid w:val="00977C39"/>
    <w:rsid w:val="0099499E"/>
    <w:rsid w:val="009B0E3B"/>
    <w:rsid w:val="009B3290"/>
    <w:rsid w:val="009B56E1"/>
    <w:rsid w:val="009C3285"/>
    <w:rsid w:val="009C4E2F"/>
    <w:rsid w:val="009D1CDF"/>
    <w:rsid w:val="00A06F9A"/>
    <w:rsid w:val="00A50F22"/>
    <w:rsid w:val="00A9088D"/>
    <w:rsid w:val="00A95951"/>
    <w:rsid w:val="00AE341E"/>
    <w:rsid w:val="00B05E08"/>
    <w:rsid w:val="00B52EFC"/>
    <w:rsid w:val="00B55FC9"/>
    <w:rsid w:val="00B67C16"/>
    <w:rsid w:val="00B84B0D"/>
    <w:rsid w:val="00BF14C6"/>
    <w:rsid w:val="00C17402"/>
    <w:rsid w:val="00C64F01"/>
    <w:rsid w:val="00C66E25"/>
    <w:rsid w:val="00C83017"/>
    <w:rsid w:val="00CB25B8"/>
    <w:rsid w:val="00CD78DE"/>
    <w:rsid w:val="00D475CF"/>
    <w:rsid w:val="00D84B2F"/>
    <w:rsid w:val="00D87B3B"/>
    <w:rsid w:val="00EB50D5"/>
    <w:rsid w:val="00EF288B"/>
    <w:rsid w:val="00F132C1"/>
    <w:rsid w:val="00F20DBC"/>
    <w:rsid w:val="00F649DF"/>
    <w:rsid w:val="00F81F06"/>
    <w:rsid w:val="00FD1D02"/>
    <w:rsid w:val="00FD4424"/>
    <w:rsid w:val="00FF3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06503F"/>
  <w15:chartTrackingRefBased/>
  <w15:docId w15:val="{58889EF8-39F3-442C-A5CE-F4E68D9D6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E013B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E013B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3E013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E01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013B"/>
    <w:rPr>
      <w:lang w:val="en-GB"/>
    </w:rPr>
  </w:style>
  <w:style w:type="character" w:styleId="Hyperlink">
    <w:name w:val="Hyperlink"/>
    <w:basedOn w:val="DefaultParagraphFont"/>
    <w:uiPriority w:val="99"/>
    <w:unhideWhenUsed/>
    <w:rsid w:val="00D475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75CF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908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908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9088D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08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088D"/>
    <w:rPr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08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088D"/>
    <w:rPr>
      <w:rFonts w:ascii="Segoe UI" w:hAnsi="Segoe UI" w:cs="Segoe UI"/>
      <w:sz w:val="18"/>
      <w:szCs w:val="18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B56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56E1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59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1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6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1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0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32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02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9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0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0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jna.Cizmic.Intern@rcc.in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henasi.Iseni@rcc.i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Shenasi Iseni</dc:creator>
  <cp:keywords/>
  <dc:description/>
  <cp:lastModifiedBy>Shenasi Iseni</cp:lastModifiedBy>
  <cp:revision>19</cp:revision>
  <cp:lastPrinted>2025-11-27T09:04:00Z</cp:lastPrinted>
  <dcterms:created xsi:type="dcterms:W3CDTF">2025-11-26T23:22:00Z</dcterms:created>
  <dcterms:modified xsi:type="dcterms:W3CDTF">2025-12-01T09:25:00Z</dcterms:modified>
</cp:coreProperties>
</file>